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E8F1" w14:textId="77777777" w:rsidR="00447120" w:rsidRDefault="00447120" w:rsidP="00447120">
      <w:pPr>
        <w:ind w:left="720"/>
        <w:jc w:val="both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ANEXO IV - </w:t>
      </w:r>
      <w:r>
        <w:rPr>
          <w:rFonts w:ascii="Arial" w:eastAsia="Arial" w:hAnsi="Arial" w:cs="Arial"/>
          <w:b/>
          <w:color w:val="000000"/>
          <w:sz w:val="32"/>
          <w:szCs w:val="32"/>
        </w:rPr>
        <w:t>TABELA DE SOLICITAÇÃO DE PONTUAÇÃO</w:t>
      </w:r>
    </w:p>
    <w:p w14:paraId="3345521F" w14:textId="77777777" w:rsidR="00447120" w:rsidRDefault="00447120" w:rsidP="00447120">
      <w:pPr>
        <w:spacing w:after="170"/>
        <w:jc w:val="center"/>
        <w:rPr>
          <w:b/>
          <w:color w:val="000000"/>
          <w:sz w:val="20"/>
          <w:szCs w:val="20"/>
        </w:rPr>
      </w:pPr>
      <w:bookmarkStart w:id="0" w:name="1ci93xb"/>
      <w:bookmarkEnd w:id="0"/>
      <w:r>
        <w:rPr>
          <w:b/>
          <w:color w:val="000000"/>
          <w:sz w:val="20"/>
          <w:szCs w:val="20"/>
        </w:rPr>
        <w:t>PROCESSO SELETIVO DO MESTRADO PROFISSIONAL DE ENGENHARIA DE CONTROLE E AUTOMAÇÃO 2021 - IFES</w:t>
      </w:r>
    </w:p>
    <w:tbl>
      <w:tblPr>
        <w:tblW w:w="9625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616"/>
        <w:gridCol w:w="4028"/>
        <w:gridCol w:w="853"/>
        <w:gridCol w:w="1304"/>
        <w:gridCol w:w="566"/>
        <w:gridCol w:w="2258"/>
      </w:tblGrid>
      <w:tr w:rsidR="00447120" w14:paraId="707D1B62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C50AC" w14:textId="77777777" w:rsidR="00447120" w:rsidRDefault="00447120" w:rsidP="00EC208A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F8F0F" w14:textId="77777777" w:rsidR="00447120" w:rsidRDefault="00447120" w:rsidP="00EC20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Produções </w:t>
            </w:r>
            <w:r>
              <w:rPr>
                <w:b/>
                <w:sz w:val="22"/>
                <w:szCs w:val="22"/>
              </w:rPr>
              <w:t xml:space="preserve">na Área de Engenharias IV </w:t>
            </w:r>
            <w:r>
              <w:rPr>
                <w:b/>
                <w:color w:val="000000"/>
                <w:sz w:val="22"/>
                <w:szCs w:val="22"/>
              </w:rPr>
              <w:t xml:space="preserve"> (máximo 40 pontos)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FEB3F" w14:textId="77777777" w:rsidR="00447120" w:rsidRDefault="00447120" w:rsidP="00EC20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09D96" w14:textId="77777777" w:rsidR="00447120" w:rsidRDefault="00447120" w:rsidP="00EC20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A6B31" w14:textId="77777777" w:rsidR="00447120" w:rsidRDefault="00447120" w:rsidP="00EC20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F1FA0" w14:textId="77777777" w:rsidR="00447120" w:rsidRDefault="00447120" w:rsidP="00EC20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Documentação Comprobatória</w:t>
            </w:r>
          </w:p>
        </w:tc>
      </w:tr>
      <w:tr w:rsidR="00447120" w14:paraId="357353FE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06BC7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3576E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Artigos completos em periódicos</w:t>
            </w:r>
          </w:p>
          <w:p w14:paraId="06BE0243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A1, A2 ou B1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97C03" w14:textId="77777777" w:rsidR="00447120" w:rsidRDefault="00447120" w:rsidP="00EC20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575A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F16D9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C6609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Primeira página do artigo e o índice do periódico com ISSN</w:t>
            </w:r>
          </w:p>
        </w:tc>
      </w:tr>
      <w:tr w:rsidR="00447120" w14:paraId="29315FDF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A0041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8944F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Artigos completos em periódicos</w:t>
            </w:r>
          </w:p>
          <w:p w14:paraId="257E543F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B2 a B5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BB8A" w14:textId="77777777" w:rsidR="00447120" w:rsidRDefault="00447120" w:rsidP="00EC20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1A85A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44B0D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02111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Primeira página do artigo e o índice do periódico com ISSN</w:t>
            </w:r>
          </w:p>
        </w:tc>
      </w:tr>
      <w:tr w:rsidR="00447120" w14:paraId="67542D90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37A78E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3DF9C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Artigos completos em periódicos</w:t>
            </w:r>
          </w:p>
          <w:p w14:paraId="7B462229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 ou sem </w:t>
            </w:r>
            <w:proofErr w:type="spellStart"/>
            <w:r>
              <w:rPr>
                <w:color w:val="000000"/>
                <w:sz w:val="20"/>
                <w:szCs w:val="20"/>
              </w:rPr>
              <w:t>Qualis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com corpo de revisores (no máximo 10 pontos)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96B77" w14:textId="77777777" w:rsidR="00447120" w:rsidRDefault="00447120" w:rsidP="00EC20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CA419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3430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FEDC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Primeira página do artigo e o índice do periódico com ISSN</w:t>
            </w:r>
          </w:p>
        </w:tc>
      </w:tr>
      <w:tr w:rsidR="00447120" w14:paraId="2FF2C58A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64E008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349E7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Livros indexados com ISBN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70931" w14:textId="77777777" w:rsidR="00447120" w:rsidRDefault="00447120" w:rsidP="00EC20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89AC2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5C4EA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26F1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 do livro e folha com a ficha catalográfica</w:t>
            </w:r>
          </w:p>
        </w:tc>
      </w:tr>
      <w:tr w:rsidR="00447120" w14:paraId="58C313E9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911EBF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5302C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Capítulo de livros com ISBN</w:t>
            </w:r>
          </w:p>
          <w:p w14:paraId="5825D6F5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(no máximo 20 pontos)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46014" w14:textId="77777777" w:rsidR="00447120" w:rsidRDefault="00447120" w:rsidP="00EC20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6A866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0F52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39474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Primeira página do capítulo e do índice do livro</w:t>
            </w:r>
          </w:p>
        </w:tc>
      </w:tr>
      <w:tr w:rsidR="00447120" w14:paraId="561999E1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FAF87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BEBB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Trabalhos publicados em eventos técnicos-</w:t>
            </w:r>
          </w:p>
          <w:p w14:paraId="056B1355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científicos internacionais</w:t>
            </w:r>
          </w:p>
          <w:p w14:paraId="77D1600B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(no máximo 20 pontos)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E80BB" w14:textId="77777777" w:rsidR="00447120" w:rsidRDefault="00447120" w:rsidP="00EC20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4DCA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1FA3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A794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Primeira página do artigo e índice dos anais</w:t>
            </w:r>
          </w:p>
        </w:tc>
      </w:tr>
      <w:tr w:rsidR="00447120" w14:paraId="6549FD79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120A9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BEB7A8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Trabalhos publicados em eventos técnicos-</w:t>
            </w:r>
          </w:p>
          <w:p w14:paraId="51986DB7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científicos nacionais</w:t>
            </w:r>
          </w:p>
          <w:p w14:paraId="5FB5DC78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(no máximo 20 pontos)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7E360" w14:textId="77777777" w:rsidR="00447120" w:rsidRDefault="00447120" w:rsidP="00EC20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AB66A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4C07F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9A69F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Primeira página do artigo e índice dos anais</w:t>
            </w:r>
          </w:p>
        </w:tc>
      </w:tr>
      <w:tr w:rsidR="00447120" w14:paraId="4C7A8A52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DF162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220D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Patentes ou Registro de Software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14AAE" w14:textId="77777777" w:rsidR="00447120" w:rsidRDefault="00447120" w:rsidP="00EC208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AB5B9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A631C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8E80A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Certificado da patente ou de Registro de software</w:t>
            </w:r>
          </w:p>
        </w:tc>
      </w:tr>
      <w:tr w:rsidR="00447120" w14:paraId="06D02D57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93898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CD9AA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71C4E" w14:textId="77777777" w:rsidR="00447120" w:rsidRDefault="00447120" w:rsidP="00EC208A">
            <w:pPr>
              <w:spacing w:after="120"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Parcial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5DC77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78BEF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447120" w14:paraId="26CAEA3F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80A17" w14:textId="77777777" w:rsidR="00447120" w:rsidRDefault="00447120" w:rsidP="00EC208A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809FE" w14:textId="77777777" w:rsidR="00447120" w:rsidRDefault="00447120" w:rsidP="00EC208A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Experiência Acadêmica</w:t>
            </w:r>
          </w:p>
          <w:p w14:paraId="09843602" w14:textId="77777777" w:rsidR="00447120" w:rsidRDefault="00447120" w:rsidP="00EC208A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(máximo </w:t>
            </w: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color w:val="000000"/>
                <w:sz w:val="22"/>
                <w:szCs w:val="22"/>
              </w:rPr>
              <w:t>5 pontos)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8B14F" w14:textId="77777777" w:rsidR="00447120" w:rsidRDefault="00447120" w:rsidP="00EC208A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0196" w14:textId="77777777" w:rsidR="00447120" w:rsidRDefault="00447120" w:rsidP="00EC208A">
            <w:pPr>
              <w:spacing w:after="120"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4A1D3" w14:textId="77777777" w:rsidR="00447120" w:rsidRDefault="00447120" w:rsidP="00EC208A">
            <w:pPr>
              <w:spacing w:after="120"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0D653" w14:textId="77777777" w:rsidR="00447120" w:rsidRDefault="00447120" w:rsidP="00EC208A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Documentação</w:t>
            </w:r>
          </w:p>
        </w:tc>
      </w:tr>
      <w:tr w:rsidR="00447120" w14:paraId="63B6BD6D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94049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422B7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Iniciação Científica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47311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por  semestre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F0994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F214D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D32BC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Certificado de IC ou</w:t>
            </w:r>
          </w:p>
          <w:p w14:paraId="75C00CC4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Declaração do professor orientador</w:t>
            </w:r>
          </w:p>
        </w:tc>
      </w:tr>
      <w:tr w:rsidR="00447120" w14:paraId="49F67D08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DF31C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6453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PET (no máximo 5 pontos)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96E0A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por</w:t>
            </w:r>
          </w:p>
          <w:p w14:paraId="287F3DB7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semestre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6548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D3FCB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510E9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Declaração do tutor</w:t>
            </w:r>
          </w:p>
        </w:tc>
      </w:tr>
      <w:tr w:rsidR="00447120" w14:paraId="35995803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277333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7B3674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F28F" w14:textId="77777777" w:rsidR="00447120" w:rsidRDefault="00447120" w:rsidP="00EC208A">
            <w:pPr>
              <w:spacing w:after="120"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Parcial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A1971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EAE16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447120" w14:paraId="668475C4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32A5" w14:textId="77777777" w:rsidR="00447120" w:rsidRDefault="00447120" w:rsidP="00EC208A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DCFB0" w14:textId="77777777" w:rsidR="00447120" w:rsidRDefault="00447120" w:rsidP="00EC208A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Experiência Profissional</w:t>
            </w:r>
          </w:p>
          <w:p w14:paraId="3645746C" w14:textId="77777777" w:rsidR="00447120" w:rsidRDefault="00447120" w:rsidP="00EC208A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(máximo 35 pontos)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012C7" w14:textId="77777777" w:rsidR="00447120" w:rsidRDefault="00447120" w:rsidP="00EC208A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Valor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D10F8" w14:textId="77777777" w:rsidR="00447120" w:rsidRDefault="00447120" w:rsidP="00EC208A">
            <w:pPr>
              <w:spacing w:after="120"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Quantidade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0C82B" w14:textId="77777777" w:rsidR="00447120" w:rsidRDefault="00447120" w:rsidP="00EC208A">
            <w:pPr>
              <w:spacing w:after="120"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BFDCD" w14:textId="77777777" w:rsidR="00447120" w:rsidRDefault="00447120" w:rsidP="00EC208A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Documentação</w:t>
            </w:r>
          </w:p>
        </w:tc>
      </w:tr>
      <w:tr w:rsidR="00447120" w14:paraId="263FAAFB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6C74F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D2C7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Experiência Profissional na área de interesse do </w:t>
            </w:r>
            <w:proofErr w:type="spellStart"/>
            <w:r>
              <w:rPr>
                <w:color w:val="000000"/>
                <w:sz w:val="20"/>
                <w:szCs w:val="20"/>
              </w:rPr>
              <w:t>ProPECAut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5FAF529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(no máximo 25 pontos)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C00B5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por ano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FF4A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58410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82CE8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Declaração do setor de RH ou equivalente da empresa com a descrição das atividades</w:t>
            </w:r>
          </w:p>
        </w:tc>
      </w:tr>
      <w:tr w:rsidR="00447120" w14:paraId="785A38AC" w14:textId="77777777" w:rsidTr="00EC208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F2BD5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839D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Vínculo empregatício atual na área de interesse do </w:t>
            </w:r>
            <w:proofErr w:type="spellStart"/>
            <w:r>
              <w:rPr>
                <w:color w:val="000000"/>
                <w:sz w:val="20"/>
                <w:szCs w:val="20"/>
              </w:rPr>
              <w:t>ProPECAut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2772F3FB" w14:textId="77777777" w:rsidR="00447120" w:rsidRDefault="00447120" w:rsidP="00EC208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(no máximo 10 pontos)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6A4C7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C0970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2C870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1B0B" w14:textId="77777777" w:rsidR="00447120" w:rsidRDefault="00447120" w:rsidP="00EC208A">
            <w:pPr>
              <w:spacing w:after="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Declaração do setor de RH ou equivalente de que trabalha na área</w:t>
            </w:r>
          </w:p>
        </w:tc>
      </w:tr>
      <w:tr w:rsidR="00447120" w14:paraId="4D31C40D" w14:textId="77777777" w:rsidTr="00EC208A"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D17A5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48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0E3D8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9335" w14:textId="77777777" w:rsidR="00447120" w:rsidRDefault="00447120" w:rsidP="00EC208A">
            <w:pPr>
              <w:spacing w:after="120"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Parcial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94BDE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067FA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</w:tr>
      <w:tr w:rsidR="00447120" w14:paraId="2208BD0D" w14:textId="77777777" w:rsidTr="00EC208A"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B0596" w14:textId="77777777" w:rsidR="00447120" w:rsidRDefault="00447120" w:rsidP="00EC208A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48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1FD52" w14:textId="77777777" w:rsidR="00447120" w:rsidRDefault="00447120" w:rsidP="00EC208A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0049C" w14:textId="77777777" w:rsidR="00447120" w:rsidRDefault="00447120" w:rsidP="00EC208A">
            <w:pPr>
              <w:spacing w:after="120" w:line="288" w:lineRule="auto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Total Geral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DBC00" w14:textId="77777777" w:rsidR="00447120" w:rsidRDefault="00447120" w:rsidP="00EC208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D211FB" w14:textId="77777777" w:rsidR="00447120" w:rsidRDefault="00447120" w:rsidP="00EC208A">
            <w:pPr>
              <w:spacing w:line="276" w:lineRule="auto"/>
              <w:rPr>
                <w:color w:val="000000"/>
                <w:sz w:val="21"/>
                <w:szCs w:val="21"/>
              </w:rPr>
            </w:pPr>
          </w:p>
        </w:tc>
      </w:tr>
    </w:tbl>
    <w:p w14:paraId="444960BB" w14:textId="77777777" w:rsidR="00447120" w:rsidRDefault="00447120" w:rsidP="00447120">
      <w:pPr>
        <w:spacing w:after="170"/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bookmarkStart w:id="1" w:name="_2bn6wsx"/>
      <w:bookmarkStart w:id="2" w:name="3whwml4"/>
      <w:bookmarkEnd w:id="1"/>
      <w:bookmarkEnd w:id="2"/>
    </w:p>
    <w:p w14:paraId="219C114A" w14:textId="7D7D68D5" w:rsidR="004F5D5B" w:rsidRPr="00447120" w:rsidRDefault="004F5D5B" w:rsidP="00447120"/>
    <w:sectPr w:rsidR="004F5D5B" w:rsidRPr="00447120" w:rsidSect="00447120">
      <w:pgSz w:w="11906" w:h="16838"/>
      <w:pgMar w:top="993" w:right="127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A321F"/>
    <w:multiLevelType w:val="multilevel"/>
    <w:tmpl w:val="0DAAB976"/>
    <w:lvl w:ilvl="0">
      <w:start w:val="1"/>
      <w:numFmt w:val="decimal"/>
      <w:lvlText w:val="%1"/>
      <w:lvlJc w:val="left"/>
      <w:pPr>
        <w:ind w:left="388" w:hanging="167"/>
      </w:pPr>
      <w:rPr>
        <w:rFonts w:ascii="Carlito" w:hAnsi="Carlito"/>
        <w:w w:val="99"/>
        <w:sz w:val="20"/>
        <w:lang w:val="pt-PT" w:eastAsia="en-US" w:bidi="ar-SA"/>
      </w:rPr>
    </w:lvl>
    <w:lvl w:ilvl="1">
      <w:start w:val="1"/>
      <w:numFmt w:val="bullet"/>
      <w:lvlText w:val=""/>
      <w:lvlJc w:val="left"/>
      <w:pPr>
        <w:ind w:left="1310" w:hanging="167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241" w:hanging="16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171" w:hanging="16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102" w:hanging="16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033" w:hanging="16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5963" w:hanging="16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6894" w:hanging="16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7825" w:hanging="167"/>
      </w:pPr>
      <w:rPr>
        <w:rFonts w:ascii="Symbol" w:hAnsi="Symbol" w:cs="Symbol" w:hint="default"/>
        <w:lang w:val="pt-PT" w:eastAsia="en-US" w:bidi="ar-SA"/>
      </w:rPr>
    </w:lvl>
  </w:abstractNum>
  <w:abstractNum w:abstractNumId="1" w15:restartNumberingAfterBreak="0">
    <w:nsid w:val="556F4AAF"/>
    <w:multiLevelType w:val="multilevel"/>
    <w:tmpl w:val="D21292E8"/>
    <w:lvl w:ilvl="0">
      <w:start w:val="1"/>
      <w:numFmt w:val="upperRoman"/>
      <w:lvlText w:val="ANEXO %1."/>
      <w:lvlJc w:val="left"/>
      <w:pPr>
        <w:ind w:left="432" w:hanging="432"/>
      </w:pPr>
      <w:rPr>
        <w:rFonts w:ascii="Arial" w:eastAsia="Arial" w:hAnsi="Arial" w:cs="Arial"/>
        <w:b/>
        <w:sz w:val="28"/>
        <w:szCs w:val="36"/>
      </w:rPr>
    </w:lvl>
    <w:lvl w:ilvl="1">
      <w:start w:val="1"/>
      <w:numFmt w:val="decimal"/>
      <w:lvlText w:val="%1.%2."/>
      <w:lvlJc w:val="left"/>
      <w:pPr>
        <w:ind w:left="576" w:hanging="576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E"/>
    <w:rsid w:val="003B1FCC"/>
    <w:rsid w:val="00447120"/>
    <w:rsid w:val="004F5D5B"/>
    <w:rsid w:val="0053633E"/>
    <w:rsid w:val="00BD465B"/>
    <w:rsid w:val="00FA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85CC"/>
  <w15:chartTrackingRefBased/>
  <w15:docId w15:val="{3A889D90-7779-45A9-92D3-0A440054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53633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3633E"/>
    <w:pPr>
      <w:spacing w:line="256" w:lineRule="exact"/>
      <w:ind w:left="107"/>
    </w:pPr>
    <w:rPr>
      <w:rFonts w:ascii="Arial" w:eastAsia="Arial" w:hAnsi="Arial" w:cs="Arial"/>
      <w:sz w:val="22"/>
      <w:szCs w:val="22"/>
      <w:lang w:val="pt-PT" w:eastAsia="en-US"/>
    </w:rPr>
  </w:style>
  <w:style w:type="table" w:customStyle="1" w:styleId="TableNormal">
    <w:name w:val="Table Normal"/>
    <w:uiPriority w:val="2"/>
    <w:qFormat/>
    <w:rsid w:val="0053633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363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Cuadros</dc:creator>
  <cp:keywords/>
  <dc:description/>
  <cp:lastModifiedBy>Marco Cuadros</cp:lastModifiedBy>
  <cp:revision>2</cp:revision>
  <dcterms:created xsi:type="dcterms:W3CDTF">2021-06-10T17:16:00Z</dcterms:created>
  <dcterms:modified xsi:type="dcterms:W3CDTF">2021-06-10T17:16:00Z</dcterms:modified>
</cp:coreProperties>
</file>